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9CF8" w14:textId="4BCB5E00" w:rsidR="0034343D" w:rsidRPr="00B8097A" w:rsidRDefault="00031386" w:rsidP="0034343D">
      <w:pPr>
        <w:spacing w:line="240" w:lineRule="auto"/>
        <w:rPr>
          <w:sz w:val="20"/>
          <w:szCs w:val="20"/>
        </w:rPr>
      </w:pPr>
      <w:r w:rsidRPr="0003138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89C762" wp14:editId="7BA06DCF">
                <wp:simplePos x="0" y="0"/>
                <wp:positionH relativeFrom="margin">
                  <wp:posOffset>5218430</wp:posOffset>
                </wp:positionH>
                <wp:positionV relativeFrom="margin">
                  <wp:posOffset>-825500</wp:posOffset>
                </wp:positionV>
                <wp:extent cx="1377950" cy="91440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9EA4" w14:textId="77953F57" w:rsidR="00031386" w:rsidRDefault="00031386">
                            <w:r w:rsidRPr="00031386">
                              <w:rPr>
                                <w:noProof/>
                              </w:rPr>
                              <w:drawing>
                                <wp:inline distT="0" distB="0" distL="0" distR="0" wp14:anchorId="79D404BB" wp14:editId="5E602DFC">
                                  <wp:extent cx="1147789" cy="8191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914" cy="834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C7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0.9pt;margin-top:-65pt;width:108.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" stroked="f">
                <v:textbox>
                  <w:txbxContent>
                    <w:p w14:paraId="3DB19EA4" w14:textId="77953F57" w:rsidR="00031386" w:rsidRDefault="00031386">
                      <w:r w:rsidRPr="00031386">
                        <w:rPr>
                          <w:noProof/>
                        </w:rPr>
                        <w:drawing>
                          <wp:inline distT="0" distB="0" distL="0" distR="0" wp14:anchorId="79D404BB" wp14:editId="5E602DFC">
                            <wp:extent cx="1147789" cy="81915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914" cy="834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343D" w:rsidRPr="00B8097A">
        <w:rPr>
          <w:sz w:val="20"/>
          <w:szCs w:val="20"/>
        </w:rPr>
        <w:t>Dati anagrafici</w:t>
      </w:r>
    </w:p>
    <w:p w14:paraId="580D8BD1" w14:textId="46090830" w:rsidR="0034343D" w:rsidRPr="00B8097A" w:rsidRDefault="00031386" w:rsidP="0034343D">
      <w:pPr>
        <w:spacing w:line="240" w:lineRule="auto"/>
        <w:rPr>
          <w:sz w:val="20"/>
          <w:szCs w:val="20"/>
        </w:rPr>
      </w:pPr>
      <w:r w:rsidRPr="00B8097A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50CBA7D2" wp14:editId="66657191">
            <wp:simplePos x="0" y="0"/>
            <wp:positionH relativeFrom="margin">
              <wp:posOffset>5529580</wp:posOffset>
            </wp:positionH>
            <wp:positionV relativeFrom="margin">
              <wp:posOffset>501650</wp:posOffset>
            </wp:positionV>
            <wp:extent cx="1117600" cy="425219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2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3D" w:rsidRPr="00B8097A">
        <w:rPr>
          <w:sz w:val="20"/>
          <w:szCs w:val="20"/>
        </w:rPr>
        <w:t>NOME E COGNOME (figlio/a)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1386">
        <w:rPr>
          <w:sz w:val="18"/>
          <w:szCs w:val="18"/>
        </w:rPr>
        <w:t>In collaborazione con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B9B3D5" w14:textId="32600182" w:rsidR="0034343D" w:rsidRPr="00B8097A" w:rsidRDefault="0034343D" w:rsidP="0034343D">
      <w:pPr>
        <w:spacing w:line="240" w:lineRule="auto"/>
        <w:rPr>
          <w:sz w:val="20"/>
          <w:szCs w:val="20"/>
        </w:rPr>
      </w:pPr>
      <w:r w:rsidRPr="00B8097A">
        <w:rPr>
          <w:sz w:val="20"/>
          <w:szCs w:val="20"/>
        </w:rPr>
        <w:t xml:space="preserve">Data di nascita                         </w:t>
      </w:r>
    </w:p>
    <w:p w14:paraId="6134C33A" w14:textId="77777777" w:rsidR="0034343D" w:rsidRPr="00B8097A" w:rsidRDefault="0034343D" w:rsidP="0034343D">
      <w:pPr>
        <w:spacing w:line="240" w:lineRule="auto"/>
        <w:rPr>
          <w:sz w:val="20"/>
          <w:szCs w:val="20"/>
        </w:rPr>
      </w:pPr>
      <w:r w:rsidRPr="00B8097A">
        <w:rPr>
          <w:sz w:val="20"/>
          <w:szCs w:val="20"/>
        </w:rPr>
        <w:t>Codice fiscale</w:t>
      </w:r>
    </w:p>
    <w:p w14:paraId="40326189" w14:textId="2265025D" w:rsidR="0034343D" w:rsidRPr="00B8097A" w:rsidRDefault="0034343D" w:rsidP="0034343D">
      <w:pPr>
        <w:spacing w:line="240" w:lineRule="auto"/>
        <w:rPr>
          <w:sz w:val="20"/>
          <w:szCs w:val="20"/>
        </w:rPr>
      </w:pPr>
      <w:r w:rsidRPr="00B8097A">
        <w:rPr>
          <w:sz w:val="20"/>
          <w:szCs w:val="20"/>
        </w:rPr>
        <w:t>Certificato</w:t>
      </w:r>
      <w:r w:rsidR="000A4962">
        <w:rPr>
          <w:sz w:val="20"/>
          <w:szCs w:val="20"/>
        </w:rPr>
        <w:t xml:space="preserve"> </w:t>
      </w:r>
      <w:proofErr w:type="gramStart"/>
      <w:r w:rsidR="000A4962">
        <w:rPr>
          <w:sz w:val="20"/>
          <w:szCs w:val="20"/>
        </w:rPr>
        <w:t>medico  per</w:t>
      </w:r>
      <w:proofErr w:type="gramEnd"/>
      <w:r w:rsidR="000A4962">
        <w:rPr>
          <w:sz w:val="20"/>
          <w:szCs w:val="20"/>
        </w:rPr>
        <w:t xml:space="preserve"> attività ludico motoria</w:t>
      </w:r>
      <w:r w:rsidRPr="00B8097A">
        <w:rPr>
          <w:sz w:val="20"/>
          <w:szCs w:val="20"/>
        </w:rPr>
        <w:t xml:space="preserve">       SI        NO</w:t>
      </w:r>
    </w:p>
    <w:p w14:paraId="67D499F6" w14:textId="77777777" w:rsidR="0034343D" w:rsidRPr="00B8097A" w:rsidRDefault="0034343D" w:rsidP="0034343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8097A">
        <w:rPr>
          <w:sz w:val="20"/>
          <w:szCs w:val="20"/>
        </w:rPr>
        <w:t>L</w:t>
      </w:r>
      <w:r w:rsidR="00B8097A" w:rsidRPr="00B8097A">
        <w:rPr>
          <w:sz w:val="20"/>
          <w:szCs w:val="20"/>
        </w:rPr>
        <w:t>inee guida nazionali dico che l’ente</w:t>
      </w:r>
      <w:r w:rsidRPr="00B8097A">
        <w:rPr>
          <w:sz w:val="20"/>
          <w:szCs w:val="20"/>
        </w:rPr>
        <w:t xml:space="preserve"> si impegna a:</w:t>
      </w:r>
    </w:p>
    <w:p w14:paraId="6223605C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Predisporre per genitori, bambini e personale una adeguata informazione su tutte le misure di prevenzione da adottare. Prevedere segnaletica, con pittogrammi e affini, idonea ai minori.</w:t>
      </w:r>
    </w:p>
    <w:p w14:paraId="02349C24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Sottoscrivere un accordo tra l</w:t>
      </w:r>
      <w:r w:rsidRPr="00B8097A">
        <w:rPr>
          <w:rFonts w:ascii="Calibri" w:hAnsi="Calibri" w:cs="Calibri"/>
          <w:sz w:val="20"/>
          <w:szCs w:val="20"/>
        </w:rPr>
        <w:t>’</w:t>
      </w:r>
      <w:r w:rsidRPr="00B8097A">
        <w:rPr>
          <w:sz w:val="20"/>
          <w:szCs w:val="20"/>
        </w:rPr>
        <w:t>ente gestore, il personale e i genitori coinvolti per il rispetto delle regole di gestione dei servizi finalizzate al contrasto della diffusione del virus.</w:t>
      </w:r>
    </w:p>
    <w:p w14:paraId="3756C814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Dovr</w:t>
      </w:r>
      <w:r w:rsidRPr="00B8097A">
        <w:rPr>
          <w:rFonts w:ascii="Calibri" w:hAnsi="Calibri" w:cs="Calibri"/>
          <w:sz w:val="20"/>
          <w:szCs w:val="20"/>
        </w:rPr>
        <w:t>à</w:t>
      </w:r>
      <w:r w:rsidRPr="00B8097A">
        <w:rPr>
          <w:sz w:val="20"/>
          <w:szCs w:val="20"/>
        </w:rPr>
        <w:t xml:space="preserve"> essere garantita una zona di accoglienza oltre la quale non sarà consentito l’accesso a genitori e</w:t>
      </w:r>
    </w:p>
    <w:p w14:paraId="1746672F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accompagnatori.</w:t>
      </w:r>
    </w:p>
    <w:p w14:paraId="02F13E3C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L</w:t>
      </w:r>
      <w:r w:rsidRPr="00B8097A">
        <w:rPr>
          <w:rFonts w:ascii="Calibri" w:hAnsi="Calibri" w:cs="Calibri"/>
          <w:sz w:val="20"/>
          <w:szCs w:val="20"/>
        </w:rPr>
        <w:t>’</w:t>
      </w:r>
      <w:r w:rsidRPr="00B8097A">
        <w:rPr>
          <w:sz w:val="20"/>
          <w:szCs w:val="20"/>
        </w:rPr>
        <w:t>accesso alla struttura dovr</w:t>
      </w:r>
      <w:r w:rsidRPr="00B8097A">
        <w:rPr>
          <w:rFonts w:ascii="Calibri" w:hAnsi="Calibri" w:cs="Calibri"/>
          <w:sz w:val="20"/>
          <w:szCs w:val="20"/>
        </w:rPr>
        <w:t>à</w:t>
      </w:r>
      <w:r w:rsidRPr="00B8097A">
        <w:rPr>
          <w:sz w:val="20"/>
          <w:szCs w:val="20"/>
        </w:rPr>
        <w:t xml:space="preserve"> prevedere un</w:t>
      </w:r>
      <w:r w:rsidRPr="00B8097A">
        <w:rPr>
          <w:rFonts w:ascii="Calibri" w:hAnsi="Calibri" w:cs="Calibri"/>
          <w:sz w:val="20"/>
          <w:szCs w:val="20"/>
        </w:rPr>
        <w:t>’</w:t>
      </w:r>
      <w:r w:rsidRPr="00B8097A">
        <w:rPr>
          <w:sz w:val="20"/>
          <w:szCs w:val="20"/>
        </w:rPr>
        <w:t>organizzazione anche su turni che eviti assembramenti di genitori e accompagnatori all’esterno della struttura stessa.</w:t>
      </w:r>
    </w:p>
    <w:p w14:paraId="7BED3432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Prevedere la rilevazione quotidiana della temperatura corporea per tutti gli operatori, bambini,</w:t>
      </w:r>
    </w:p>
    <w:p w14:paraId="55F86F68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genitori/accompagnatori. In caso di T &gt;37.5 °C il soggetto dovrà essere allontanato. In caso di febbre del</w:t>
      </w:r>
    </w:p>
    <w:p w14:paraId="36D6C252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genitore/accompagnatore il minore non potrà accedere al servizio. Gli accompagnatori è consigliabile abbiano età inferiore ai 60 anni.</w:t>
      </w:r>
    </w:p>
    <w:p w14:paraId="67E99FF3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Invitare il personale e i genitori all'auto-monitoraggio delle condizioni di salute proprie e del proprio nucleo familiare, ed informarli circa i comportamenti da adottare in caso di comparsa di sintomi sospetti per COVID-19.</w:t>
      </w:r>
    </w:p>
    <w:p w14:paraId="08AA1728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Prevedere un rapporto tra personale e minori di 1:5 per bambini da 0 a 5 anni, di 1:7 per bambini da 6 a 11 anni e di 1:10 per ragazzi da 12 a 17 anni.</w:t>
      </w:r>
    </w:p>
    <w:p w14:paraId="0046FFE6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La composizione dei gruppi di bambini deve essere il pi</w:t>
      </w:r>
      <w:r w:rsidRPr="00B8097A">
        <w:rPr>
          <w:rFonts w:ascii="Calibri" w:hAnsi="Calibri" w:cs="Calibri"/>
          <w:sz w:val="20"/>
          <w:szCs w:val="20"/>
        </w:rPr>
        <w:t>ù</w:t>
      </w:r>
      <w:r w:rsidRPr="00B8097A">
        <w:rPr>
          <w:sz w:val="20"/>
          <w:szCs w:val="20"/>
        </w:rPr>
        <w:t xml:space="preserve"> possibile stabile nel tempo e dovranno essere evitate attività di intersezione tra gruppi diversi, mantenendo, inoltre, lo stesso personale a contatto con lo stesso gruppo di minori.</w:t>
      </w:r>
    </w:p>
    <w:p w14:paraId="3ED3CE08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Privilegiare attivit</w:t>
      </w:r>
      <w:r w:rsidRPr="00B8097A">
        <w:rPr>
          <w:rFonts w:ascii="Calibri" w:hAnsi="Calibri" w:cs="Calibri"/>
          <w:sz w:val="20"/>
          <w:szCs w:val="20"/>
        </w:rPr>
        <w:t>à</w:t>
      </w:r>
      <w:r w:rsidRPr="00B8097A">
        <w:rPr>
          <w:sz w:val="20"/>
          <w:szCs w:val="20"/>
        </w:rPr>
        <w:t xml:space="preserve"> che possano ridurre contatti prolungati, in particolare in ambienti chiusi, a maggior rischio di eventuale contagio. Favorire sempre, ove possibile, l’attività all’aperto.</w:t>
      </w:r>
    </w:p>
    <w:p w14:paraId="5E93DA94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Per bambini e ragazzi devono essere promosse le misure igienico-comportamentali con modalit</w:t>
      </w:r>
      <w:r w:rsidRPr="00B8097A">
        <w:rPr>
          <w:rFonts w:ascii="Calibri" w:hAnsi="Calibri" w:cs="Calibri"/>
          <w:sz w:val="20"/>
          <w:szCs w:val="20"/>
        </w:rPr>
        <w:t>à</w:t>
      </w:r>
      <w:r w:rsidRPr="00B8097A">
        <w:rPr>
          <w:sz w:val="20"/>
          <w:szCs w:val="20"/>
        </w:rPr>
        <w:t xml:space="preserve"> anche ludiche, compatibilmente con l’età e con il loro grado di autonomia e consapevolezza.</w:t>
      </w:r>
    </w:p>
    <w:p w14:paraId="6935478A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La mascherina di protezione delle vie aeree deve essere utilizzata da tutto il personale e dai bambini e ragazzi sopra i 6 anni di età. Privilegiare mascherine colorate e/o con stampe.</w:t>
      </w:r>
    </w:p>
    <w:p w14:paraId="3C0668ED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Mettere a disposizione idonei dispenser di soluzione idroalcolica per la frequente igiene delle mani in tutti gli</w:t>
      </w:r>
    </w:p>
    <w:p w14:paraId="5CF4263C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ambienti, in particolare nei punti di ingresso e di uscita.</w:t>
      </w:r>
    </w:p>
    <w:p w14:paraId="1D6BB958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I giochi dovranno essere ad utilizzo esclusivo di un singolo gruppo, salvo disinfezione prima dello scambio.</w:t>
      </w:r>
    </w:p>
    <w:p w14:paraId="48B22DE0" w14:textId="77777777" w:rsidR="0034343D" w:rsidRPr="00B8097A" w:rsidRDefault="0034343D" w:rsidP="00B8097A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Garantire una approfondita pulizia giornaliera degli ambienti con detergente neutro e disinfezione con particolare attenzione ai servizi igienici e le superfici toccate più frequentemente.</w:t>
      </w:r>
    </w:p>
    <w:p w14:paraId="7696BA18" w14:textId="77777777" w:rsidR="00B8097A" w:rsidRPr="00B8097A" w:rsidRDefault="0034343D" w:rsidP="00A023D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Per tutti gli spazi al chiuso, favorire il ricambio d</w:t>
      </w:r>
      <w:r w:rsidRPr="00B8097A">
        <w:rPr>
          <w:rFonts w:ascii="Calibri" w:hAnsi="Calibri" w:cs="Calibri"/>
          <w:sz w:val="20"/>
          <w:szCs w:val="20"/>
        </w:rPr>
        <w:t>’</w:t>
      </w:r>
      <w:r w:rsidRPr="00B8097A">
        <w:rPr>
          <w:sz w:val="20"/>
          <w:szCs w:val="20"/>
        </w:rPr>
        <w:t xml:space="preserve">aria negli ambienti interni. Per gli impianti di condizionamento, </w:t>
      </w:r>
      <w:r w:rsidRPr="00B8097A">
        <w:rPr>
          <w:rFonts w:ascii="Calibri" w:hAnsi="Calibri" w:cs="Calibri"/>
          <w:sz w:val="20"/>
          <w:szCs w:val="20"/>
        </w:rPr>
        <w:t xml:space="preserve">è </w:t>
      </w:r>
      <w:r w:rsidRPr="00B8097A">
        <w:rPr>
          <w:sz w:val="20"/>
          <w:szCs w:val="20"/>
        </w:rPr>
        <w:t>obbligatorio, se tecnicamente possibile, escludere totalmente la funzione di ricircolo dell’aria; se ciò non fosse</w:t>
      </w:r>
      <w:r w:rsidR="00B8097A" w:rsidRPr="00B8097A">
        <w:rPr>
          <w:sz w:val="20"/>
          <w:szCs w:val="20"/>
        </w:rPr>
        <w:t xml:space="preserve"> </w:t>
      </w:r>
      <w:r w:rsidRPr="00B8097A">
        <w:rPr>
          <w:sz w:val="20"/>
          <w:szCs w:val="20"/>
        </w:rPr>
        <w:t>tecnicamente possibile, vanno rafforzate ulteriormente le misure per il ricambio d’aria naturale e in ogni caso va garantita la pulizia, ad impianto fermo, dei filtri dell’aria di ricircolo per mantenere i livelli di filtrazione/rimozione</w:t>
      </w:r>
      <w:r w:rsidR="00B8097A" w:rsidRPr="00B8097A">
        <w:rPr>
          <w:sz w:val="20"/>
          <w:szCs w:val="20"/>
        </w:rPr>
        <w:t xml:space="preserve"> </w:t>
      </w:r>
      <w:r w:rsidRPr="00B8097A">
        <w:rPr>
          <w:sz w:val="20"/>
          <w:szCs w:val="20"/>
        </w:rPr>
        <w:t>adeguati, secondo le indicazioni tecniche di cui al documento dell’Istituto Superiore di Sanità.</w:t>
      </w:r>
    </w:p>
    <w:p w14:paraId="0F6E351D" w14:textId="77777777" w:rsidR="00B8097A" w:rsidRPr="00B8097A" w:rsidRDefault="00B8097A" w:rsidP="00B8097A">
      <w:pPr>
        <w:pStyle w:val="Paragrafoelenco"/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La famiglia, i tutori e gli operatori lette le linee guida si impegnano a rispettare quanto suddetto.</w:t>
      </w:r>
    </w:p>
    <w:p w14:paraId="11F85FE5" w14:textId="77777777" w:rsidR="00B8097A" w:rsidRPr="00B8097A" w:rsidRDefault="00B8097A" w:rsidP="00B8097A">
      <w:pPr>
        <w:pStyle w:val="Paragrafoelenco"/>
        <w:spacing w:line="240" w:lineRule="auto"/>
        <w:jc w:val="both"/>
        <w:rPr>
          <w:sz w:val="20"/>
          <w:szCs w:val="20"/>
        </w:rPr>
      </w:pPr>
      <w:r w:rsidRPr="00B8097A">
        <w:rPr>
          <w:sz w:val="20"/>
          <w:szCs w:val="20"/>
        </w:rPr>
        <w:t>Ci riserviamo e speriamo in alcune modifiche da parte del governo in merito ad alcune restrizioni. Comunicheremo tempestivamente qualsiasi cambiamento.</w:t>
      </w:r>
    </w:p>
    <w:p w14:paraId="00839D2D" w14:textId="77777777" w:rsid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  <w:r w:rsidRPr="00B8097A">
        <w:rPr>
          <w:sz w:val="20"/>
          <w:szCs w:val="20"/>
        </w:rPr>
        <w:t xml:space="preserve">Il responsabile progetto </w:t>
      </w:r>
    </w:p>
    <w:p w14:paraId="543177AD" w14:textId="77777777" w:rsidR="00B8097A" w:rsidRP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</w:p>
    <w:p w14:paraId="08C907C3" w14:textId="77777777" w:rsidR="00B8097A" w:rsidRP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</w:p>
    <w:p w14:paraId="233B6F9A" w14:textId="77777777" w:rsid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  <w:r w:rsidRPr="00B8097A">
        <w:rPr>
          <w:sz w:val="20"/>
          <w:szCs w:val="20"/>
        </w:rPr>
        <w:t>La famiglia</w:t>
      </w:r>
    </w:p>
    <w:p w14:paraId="3A351D6B" w14:textId="77777777" w:rsidR="00B8097A" w:rsidRP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</w:p>
    <w:p w14:paraId="22B66DBC" w14:textId="77777777" w:rsidR="00B8097A" w:rsidRP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</w:p>
    <w:p w14:paraId="4B9C934C" w14:textId="77777777" w:rsidR="00B8097A" w:rsidRPr="00B8097A" w:rsidRDefault="00B8097A" w:rsidP="00B8097A">
      <w:pPr>
        <w:pStyle w:val="Paragrafoelenco"/>
        <w:spacing w:line="240" w:lineRule="auto"/>
        <w:jc w:val="right"/>
        <w:rPr>
          <w:sz w:val="20"/>
          <w:szCs w:val="20"/>
        </w:rPr>
      </w:pPr>
      <w:r w:rsidRPr="00B8097A">
        <w:rPr>
          <w:sz w:val="20"/>
          <w:szCs w:val="20"/>
        </w:rPr>
        <w:t>Lo staff</w:t>
      </w:r>
    </w:p>
    <w:sectPr w:rsidR="00B8097A" w:rsidRPr="00B8097A" w:rsidSect="00031386">
      <w:headerReference w:type="default" r:id="rId10"/>
      <w:pgSz w:w="11906" w:h="16838"/>
      <w:pgMar w:top="1417" w:right="1134" w:bottom="1134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30CA" w14:textId="77777777" w:rsidR="00506DA4" w:rsidRDefault="00506DA4" w:rsidP="0034343D">
      <w:pPr>
        <w:spacing w:after="0" w:line="240" w:lineRule="auto"/>
      </w:pPr>
      <w:r>
        <w:separator/>
      </w:r>
    </w:p>
  </w:endnote>
  <w:endnote w:type="continuationSeparator" w:id="0">
    <w:p w14:paraId="48E3E8C8" w14:textId="77777777" w:rsidR="00506DA4" w:rsidRDefault="00506DA4" w:rsidP="0034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758B" w14:textId="77777777" w:rsidR="00506DA4" w:rsidRDefault="00506DA4" w:rsidP="0034343D">
      <w:pPr>
        <w:spacing w:after="0" w:line="240" w:lineRule="auto"/>
      </w:pPr>
      <w:r>
        <w:separator/>
      </w:r>
    </w:p>
  </w:footnote>
  <w:footnote w:type="continuationSeparator" w:id="0">
    <w:p w14:paraId="7B3415CF" w14:textId="77777777" w:rsidR="00506DA4" w:rsidRDefault="00506DA4" w:rsidP="0034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4C70" w14:textId="77777777" w:rsidR="0034343D" w:rsidRDefault="0034343D">
    <w:pPr>
      <w:pStyle w:val="Intestazione"/>
    </w:pPr>
    <w:r>
      <w:t>Modulo di accordo co-responsabilità per Famiglie- Operatori e Ente Gestore</w:t>
    </w:r>
  </w:p>
  <w:p w14:paraId="57CF292C" w14:textId="77777777" w:rsidR="0034343D" w:rsidRDefault="0034343D">
    <w:pPr>
      <w:pStyle w:val="Intestazione"/>
    </w:pPr>
    <w:r>
      <w:t xml:space="preserve">Nel rispetto delle norme anti-covid  </w:t>
    </w:r>
  </w:p>
  <w:p w14:paraId="416B5793" w14:textId="7C2F6F6E" w:rsidR="0034343D" w:rsidRDefault="0034343D">
    <w:pPr>
      <w:pStyle w:val="Intestazione"/>
    </w:pPr>
    <w:r>
      <w:t xml:space="preserve">CAMPO ESTIVO </w:t>
    </w:r>
    <w:r w:rsidR="00031386">
      <w:t xml:space="preserve">“La città dei bambini”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60A3"/>
      </v:shape>
    </w:pict>
  </w:numPicBullet>
  <w:abstractNum w:abstractNumId="0" w15:restartNumberingAfterBreak="0">
    <w:nsid w:val="19422B30"/>
    <w:multiLevelType w:val="hybridMultilevel"/>
    <w:tmpl w:val="8D8CC3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364F"/>
    <w:multiLevelType w:val="hybridMultilevel"/>
    <w:tmpl w:val="73E45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C0F7C"/>
    <w:multiLevelType w:val="hybridMultilevel"/>
    <w:tmpl w:val="73CA8F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3D"/>
    <w:rsid w:val="00031386"/>
    <w:rsid w:val="000A4962"/>
    <w:rsid w:val="001C1052"/>
    <w:rsid w:val="0034343D"/>
    <w:rsid w:val="00506DA4"/>
    <w:rsid w:val="00B541C8"/>
    <w:rsid w:val="00B8097A"/>
    <w:rsid w:val="00DC73B5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D7FA7"/>
  <w15:chartTrackingRefBased/>
  <w15:docId w15:val="{1DAFA44C-D20C-44B5-9BDB-6A6FD6BE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3D"/>
  </w:style>
  <w:style w:type="paragraph" w:styleId="Pidipagina">
    <w:name w:val="footer"/>
    <w:basedOn w:val="Normale"/>
    <w:link w:val="PidipaginaCarattere"/>
    <w:uiPriority w:val="99"/>
    <w:unhideWhenUsed/>
    <w:rsid w:val="00343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3D"/>
  </w:style>
  <w:style w:type="paragraph" w:styleId="Paragrafoelenco">
    <w:name w:val="List Paragraph"/>
    <w:basedOn w:val="Normale"/>
    <w:uiPriority w:val="34"/>
    <w:qFormat/>
    <w:rsid w:val="0034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cp:lastPrinted>2020-06-09T08:10:00Z</cp:lastPrinted>
  <dcterms:created xsi:type="dcterms:W3CDTF">2020-06-09T07:14:00Z</dcterms:created>
  <dcterms:modified xsi:type="dcterms:W3CDTF">2020-06-09T08:10:00Z</dcterms:modified>
</cp:coreProperties>
</file>